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02" w:rsidRDefault="00EC5802" w:rsidP="00EC5802">
      <w:pPr>
        <w:pStyle w:val="a6"/>
        <w:shd w:val="clear" w:color="auto" w:fill="FFFFFF"/>
        <w:spacing w:beforeAutospacing="0" w:afterAutospacing="0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C5802" w:rsidRDefault="00EC5802" w:rsidP="00EC5802">
      <w:pPr>
        <w:pStyle w:val="a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绵阳高新区自然资源和规划局</w:t>
      </w:r>
    </w:p>
    <w:p w:rsidR="00EC5802" w:rsidRDefault="00EC5802" w:rsidP="00EC5802">
      <w:pPr>
        <w:pStyle w:val="a6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</w:rPr>
        <w:t>公开招聘政府雇员资格条件一览表</w:t>
      </w:r>
    </w:p>
    <w:tbl>
      <w:tblPr>
        <w:tblW w:w="15041" w:type="dxa"/>
        <w:tblInd w:w="93" w:type="dxa"/>
        <w:tblLook w:val="0000"/>
      </w:tblPr>
      <w:tblGrid>
        <w:gridCol w:w="1988"/>
        <w:gridCol w:w="839"/>
        <w:gridCol w:w="1600"/>
        <w:gridCol w:w="2022"/>
        <w:gridCol w:w="1788"/>
        <w:gridCol w:w="1167"/>
        <w:gridCol w:w="2802"/>
        <w:gridCol w:w="2835"/>
      </w:tblGrid>
      <w:tr w:rsidR="00EC5802" w:rsidTr="00EC5802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招聘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岗位</w:t>
            </w: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资格条件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EC5802" w:rsidTr="00EC580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年龄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学历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8"/>
              </w:rPr>
              <w:t>学位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专业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</w:p>
        </w:tc>
      </w:tr>
      <w:tr w:rsidR="00EC5802" w:rsidTr="00EC5802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绵阳高新区自然资源和规划局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土地储备专业技术岗位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年满18周岁，1987年5月11日及以后出生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国民教育本科及以上学历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土地资源管理类、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规划管理类、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经济学类、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计算机类、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土木工程类、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测绘类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土地、规划类专业和具有土地储备、利用、规划工作经验、具有相关职业资格证的优先考虑　</w:t>
            </w:r>
          </w:p>
        </w:tc>
      </w:tr>
      <w:tr w:rsidR="00EC5802" w:rsidTr="00EC5802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绵阳高新区自然资源和规划局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土地利用专业技术岗位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年满18周岁，1987年5月11日及以后出生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国民教育本科及以上学历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土地资源管理类、     规划管理类、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经济学类、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计算机类、</w:t>
            </w:r>
          </w:p>
          <w:p w:rsidR="00EC5802" w:rsidRDefault="00EC5802" w:rsidP="00F34D28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土木工程类、</w:t>
            </w:r>
          </w:p>
          <w:p w:rsidR="00EC5802" w:rsidRDefault="00EC5802" w:rsidP="00F34D28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测绘类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土地、规划类专业和具有土地储备、利用、规划工作经验、具有相关职业资格证的优先考虑　　</w:t>
            </w:r>
          </w:p>
        </w:tc>
      </w:tr>
      <w:tr w:rsidR="00EC5802" w:rsidTr="00EC5802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绵阳高新区自然资源和规划局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EE2229">
            <w:pPr>
              <w:spacing w:line="400" w:lineRule="exact"/>
              <w:jc w:val="center"/>
              <w:rPr>
                <w:rFonts w:ascii="宋体" w:hAnsi="Calibri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规划管理</w:t>
            </w:r>
            <w:r w:rsidR="00EE2229">
              <w:rPr>
                <w:rFonts w:ascii="宋体" w:cs="宋体" w:hint="eastAsia"/>
                <w:kern w:val="0"/>
                <w:sz w:val="24"/>
              </w:rPr>
              <w:t>专业技术</w:t>
            </w:r>
            <w:r>
              <w:rPr>
                <w:rFonts w:asci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年满18周岁，1987年5月11日及以后出生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国民教育本科及以上学历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土地资源管理类、     规划管理类、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计算机类、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土木工程类、</w:t>
            </w:r>
          </w:p>
          <w:p w:rsidR="00EC5802" w:rsidRDefault="00EC5802" w:rsidP="00F34D2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测绘类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02" w:rsidRDefault="00EC5802" w:rsidP="00F34D2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土地、规划类专业和具有土地储备、利用、规划工作经验、具有相关职业资格证的优先考虑　</w:t>
            </w:r>
          </w:p>
        </w:tc>
      </w:tr>
    </w:tbl>
    <w:p w:rsidR="00363CF7" w:rsidRPr="00EC5802" w:rsidRDefault="00363CF7"/>
    <w:sectPr w:rsidR="00363CF7" w:rsidRPr="00EC5802" w:rsidSect="00EC58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58" w:rsidRDefault="00967E58" w:rsidP="00EC5802">
      <w:r>
        <w:separator/>
      </w:r>
    </w:p>
  </w:endnote>
  <w:endnote w:type="continuationSeparator" w:id="1">
    <w:p w:rsidR="00967E58" w:rsidRDefault="00967E58" w:rsidP="00EC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58" w:rsidRDefault="00967E58" w:rsidP="00EC5802">
      <w:r>
        <w:separator/>
      </w:r>
    </w:p>
  </w:footnote>
  <w:footnote w:type="continuationSeparator" w:id="1">
    <w:p w:rsidR="00967E58" w:rsidRDefault="00967E58" w:rsidP="00EC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802"/>
    <w:rsid w:val="00363CF7"/>
    <w:rsid w:val="00852583"/>
    <w:rsid w:val="00967E58"/>
    <w:rsid w:val="00EC5802"/>
    <w:rsid w:val="00EE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5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C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C58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5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C5802"/>
    <w:rPr>
      <w:sz w:val="18"/>
      <w:szCs w:val="18"/>
    </w:rPr>
  </w:style>
  <w:style w:type="paragraph" w:styleId="a6">
    <w:name w:val="Normal (Web)"/>
    <w:basedOn w:val="a"/>
    <w:qFormat/>
    <w:rsid w:val="00EC580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 Indent"/>
    <w:basedOn w:val="a"/>
    <w:link w:val="Char1"/>
    <w:uiPriority w:val="99"/>
    <w:semiHidden/>
    <w:unhideWhenUsed/>
    <w:rsid w:val="00EC5802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EC58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>HP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3</cp:revision>
  <dcterms:created xsi:type="dcterms:W3CDTF">2022-05-10T00:57:00Z</dcterms:created>
  <dcterms:modified xsi:type="dcterms:W3CDTF">2022-05-10T01:44:00Z</dcterms:modified>
</cp:coreProperties>
</file>